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80" w:rightFromText="180" w:horzAnchor="margin" w:tblpY="5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2693"/>
        <w:gridCol w:w="3582"/>
        <w:gridCol w:w="2624"/>
      </w:tblGrid>
      <w:tr w:rsidR="004E396B" w:rsidTr="005C66E3">
        <w:trPr>
          <w:trHeight w:val="550"/>
        </w:trPr>
        <w:tc>
          <w:tcPr>
            <w:tcW w:w="676" w:type="dxa"/>
          </w:tcPr>
          <w:p w:rsidR="004E396B" w:rsidRDefault="00CE2A9E" w:rsidP="005C66E3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w w:val="109"/>
                <w:sz w:val="24"/>
              </w:rPr>
              <w:t>№</w:t>
            </w:r>
          </w:p>
          <w:p w:rsidR="004E396B" w:rsidRDefault="00CE2A9E" w:rsidP="005C66E3">
            <w:pPr>
              <w:pStyle w:val="TableParagraph"/>
              <w:spacing w:line="26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п/п</w:t>
            </w:r>
          </w:p>
        </w:tc>
        <w:tc>
          <w:tcPr>
            <w:tcW w:w="2693" w:type="dxa"/>
          </w:tcPr>
          <w:p w:rsidR="004E396B" w:rsidRDefault="00CE2A9E" w:rsidP="005C66E3">
            <w:pPr>
              <w:pStyle w:val="TableParagraph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Показатель</w:t>
            </w:r>
          </w:p>
        </w:tc>
        <w:tc>
          <w:tcPr>
            <w:tcW w:w="3582" w:type="dxa"/>
          </w:tcPr>
          <w:p w:rsidR="004E396B" w:rsidRDefault="00CE2A9E" w:rsidP="005C66E3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Индикаторы</w:t>
            </w:r>
          </w:p>
        </w:tc>
        <w:tc>
          <w:tcPr>
            <w:tcW w:w="2624" w:type="dxa"/>
          </w:tcPr>
          <w:p w:rsidR="004E396B" w:rsidRDefault="00CE2A9E" w:rsidP="005C66E3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Результаты</w:t>
            </w:r>
          </w:p>
        </w:tc>
      </w:tr>
      <w:tr w:rsidR="004E396B" w:rsidTr="005C66E3">
        <w:trPr>
          <w:trHeight w:val="8559"/>
        </w:trPr>
        <w:tc>
          <w:tcPr>
            <w:tcW w:w="676" w:type="dxa"/>
          </w:tcPr>
          <w:p w:rsidR="004E396B" w:rsidRDefault="00CE2A9E" w:rsidP="005C66E3">
            <w:pPr>
              <w:pStyle w:val="TableParagraph"/>
              <w:spacing w:line="266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2693" w:type="dxa"/>
          </w:tcPr>
          <w:p w:rsidR="004E396B" w:rsidRDefault="00CE2A9E" w:rsidP="005C66E3">
            <w:pPr>
              <w:pStyle w:val="TableParagraph"/>
              <w:spacing w:line="240" w:lineRule="auto"/>
              <w:ind w:left="106" w:right="785"/>
              <w:rPr>
                <w:sz w:val="24"/>
              </w:rPr>
            </w:pPr>
            <w:r>
              <w:rPr>
                <w:sz w:val="24"/>
              </w:rPr>
              <w:t>Материально- техническое и информационное обеспечение организации</w:t>
            </w:r>
          </w:p>
        </w:tc>
        <w:tc>
          <w:tcPr>
            <w:tcW w:w="3582" w:type="dxa"/>
          </w:tcPr>
          <w:p w:rsidR="004E396B" w:rsidRDefault="00CE2A9E" w:rsidP="005C66E3">
            <w:pPr>
              <w:pStyle w:val="TableParagraph"/>
              <w:spacing w:line="240" w:lineRule="auto"/>
              <w:ind w:right="227"/>
              <w:rPr>
                <w:sz w:val="24"/>
              </w:rPr>
            </w:pPr>
            <w:r>
              <w:rPr>
                <w:sz w:val="24"/>
              </w:rPr>
              <w:t>Наличие оборудованных групп.</w:t>
            </w:r>
          </w:p>
          <w:p w:rsidR="004E396B" w:rsidRDefault="00CE2A9E" w:rsidP="005C66E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Групповые помещения оснащены мебелью, отвечающей гигиеническим и возрастным особенностям воспитанников. В состав </w:t>
            </w:r>
            <w:proofErr w:type="gramStart"/>
            <w:r>
              <w:rPr>
                <w:sz w:val="24"/>
              </w:rPr>
              <w:t>групповых</w:t>
            </w:r>
            <w:proofErr w:type="gramEnd"/>
            <w:r>
              <w:rPr>
                <w:sz w:val="24"/>
              </w:rPr>
              <w:t xml:space="preserve"> входят следующие помещения и оборудование: </w:t>
            </w:r>
            <w:proofErr w:type="gramStart"/>
            <w:r>
              <w:rPr>
                <w:sz w:val="24"/>
              </w:rPr>
              <w:t>Приёмная (индивидуальные шкафчики с ячейками для верхней одежды, головных уборов и обуви на каждого ребёнка), предусмотрены условия для сушки верхней одежды и обуви);</w:t>
            </w:r>
            <w:proofErr w:type="gramEnd"/>
          </w:p>
          <w:p w:rsidR="004E396B" w:rsidRDefault="00CE2A9E" w:rsidP="005C66E3">
            <w:pPr>
              <w:pStyle w:val="TableParagraph"/>
              <w:spacing w:line="240" w:lineRule="auto"/>
              <w:ind w:right="91"/>
              <w:rPr>
                <w:sz w:val="24"/>
              </w:rPr>
            </w:pPr>
            <w:proofErr w:type="gramStart"/>
            <w:r>
              <w:rPr>
                <w:sz w:val="24"/>
              </w:rPr>
              <w:t>Игровая (созданы условия для всех видов деятельности воспитанников, с учётом требований законодательства); спальня (стационарные</w:t>
            </w:r>
            <w:proofErr w:type="gramEnd"/>
          </w:p>
          <w:p w:rsidR="004E396B" w:rsidRDefault="00CE2A9E" w:rsidP="005C66E3">
            <w:pPr>
              <w:pStyle w:val="TableParagraph"/>
              <w:spacing w:line="240" w:lineRule="auto"/>
              <w:ind w:right="227"/>
              <w:rPr>
                <w:sz w:val="24"/>
              </w:rPr>
            </w:pPr>
            <w:r>
              <w:rPr>
                <w:sz w:val="24"/>
              </w:rPr>
              <w:t>кровати с матрацами); Помещение помощника воспитателя (двух</w:t>
            </w:r>
            <w:r w:rsidR="00CD2833">
              <w:rPr>
                <w:sz w:val="24"/>
              </w:rPr>
              <w:t xml:space="preserve">секционные </w:t>
            </w:r>
            <w:r>
              <w:rPr>
                <w:sz w:val="24"/>
              </w:rPr>
              <w:t>ванны для мытья посуды, оборудование для хранения и сушки посуды);</w:t>
            </w:r>
          </w:p>
          <w:p w:rsidR="004E396B" w:rsidRDefault="00CE2A9E" w:rsidP="005C66E3">
            <w:pPr>
              <w:pStyle w:val="TableParagraph"/>
              <w:spacing w:line="240" w:lineRule="auto"/>
              <w:ind w:right="104"/>
              <w:rPr>
                <w:sz w:val="24"/>
              </w:rPr>
            </w:pPr>
            <w:r>
              <w:rPr>
                <w:sz w:val="24"/>
              </w:rPr>
              <w:t>Туалетная комната (делятся на умывальную зону и зону санитарных узлов).</w:t>
            </w:r>
          </w:p>
        </w:tc>
        <w:tc>
          <w:tcPr>
            <w:tcW w:w="2624" w:type="dxa"/>
          </w:tcPr>
          <w:p w:rsidR="004E396B" w:rsidRDefault="00CE2A9E" w:rsidP="005C66E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  <w:r w:rsidR="005C66E3">
              <w:rPr>
                <w:sz w:val="24"/>
              </w:rPr>
              <w:t xml:space="preserve"> групповых помещений</w:t>
            </w:r>
          </w:p>
        </w:tc>
      </w:tr>
      <w:tr w:rsidR="004E396B" w:rsidTr="005C66E3">
        <w:trPr>
          <w:trHeight w:val="825"/>
        </w:trPr>
        <w:tc>
          <w:tcPr>
            <w:tcW w:w="676" w:type="dxa"/>
          </w:tcPr>
          <w:p w:rsidR="004E396B" w:rsidRDefault="00CE2A9E" w:rsidP="005C66E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3" w:type="dxa"/>
          </w:tcPr>
          <w:p w:rsidR="004E396B" w:rsidRDefault="005C66E3" w:rsidP="005C66E3">
            <w:pPr>
              <w:pStyle w:val="TableParagraph"/>
              <w:spacing w:line="240" w:lineRule="auto"/>
              <w:ind w:left="106" w:right="212"/>
              <w:rPr>
                <w:sz w:val="24"/>
              </w:rPr>
            </w:pPr>
            <w:r>
              <w:rPr>
                <w:sz w:val="24"/>
              </w:rPr>
              <w:t xml:space="preserve"> Спортивный зал</w:t>
            </w:r>
          </w:p>
        </w:tc>
        <w:tc>
          <w:tcPr>
            <w:tcW w:w="3582" w:type="dxa"/>
          </w:tcPr>
          <w:p w:rsidR="005C66E3" w:rsidRPr="005C66E3" w:rsidRDefault="005C66E3" w:rsidP="005C66E3">
            <w:pPr>
              <w:spacing w:line="258" w:lineRule="auto"/>
              <w:ind w:left="1" w:right="-19" w:firstLine="37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1"/>
                <w:sz w:val="24"/>
                <w:szCs w:val="24"/>
              </w:rPr>
              <w:t>Г</w:t>
            </w:r>
            <w:r w:rsidRPr="005C66E3">
              <w:rPr>
                <w:color w:val="000000"/>
                <w:sz w:val="24"/>
                <w:szCs w:val="24"/>
              </w:rPr>
              <w:t>имнасти</w:t>
            </w:r>
            <w:r w:rsidRPr="005C66E3">
              <w:rPr>
                <w:color w:val="000000"/>
                <w:spacing w:val="1"/>
                <w:sz w:val="24"/>
                <w:szCs w:val="24"/>
              </w:rPr>
              <w:t>ч</w:t>
            </w:r>
            <w:r w:rsidRPr="005C66E3">
              <w:rPr>
                <w:color w:val="000000"/>
                <w:sz w:val="24"/>
                <w:szCs w:val="24"/>
              </w:rPr>
              <w:t>еская</w:t>
            </w:r>
            <w:r w:rsidRPr="005C66E3">
              <w:rPr>
                <w:color w:val="000000"/>
                <w:spacing w:val="14"/>
                <w:sz w:val="24"/>
                <w:szCs w:val="24"/>
              </w:rPr>
              <w:t xml:space="preserve"> </w:t>
            </w:r>
            <w:r w:rsidRPr="005C66E3">
              <w:rPr>
                <w:color w:val="000000"/>
                <w:sz w:val="24"/>
                <w:szCs w:val="24"/>
              </w:rPr>
              <w:t>стенка,</w:t>
            </w:r>
            <w:r w:rsidRPr="005C66E3">
              <w:rPr>
                <w:color w:val="000000"/>
                <w:spacing w:val="15"/>
                <w:sz w:val="24"/>
                <w:szCs w:val="24"/>
              </w:rPr>
              <w:t xml:space="preserve"> </w:t>
            </w:r>
            <w:r w:rsidRPr="005C66E3">
              <w:rPr>
                <w:color w:val="000000"/>
                <w:sz w:val="24"/>
                <w:szCs w:val="24"/>
              </w:rPr>
              <w:t>гимн</w:t>
            </w:r>
            <w:r w:rsidRPr="005C66E3">
              <w:rPr>
                <w:color w:val="000000"/>
                <w:spacing w:val="-1"/>
                <w:sz w:val="24"/>
                <w:szCs w:val="24"/>
              </w:rPr>
              <w:t>ас</w:t>
            </w:r>
            <w:r w:rsidRPr="005C66E3">
              <w:rPr>
                <w:color w:val="000000"/>
                <w:sz w:val="24"/>
                <w:szCs w:val="24"/>
              </w:rPr>
              <w:t>тические</w:t>
            </w:r>
            <w:r w:rsidRPr="005C66E3">
              <w:rPr>
                <w:color w:val="000000"/>
                <w:spacing w:val="15"/>
                <w:sz w:val="24"/>
                <w:szCs w:val="24"/>
              </w:rPr>
              <w:t xml:space="preserve"> </w:t>
            </w:r>
            <w:r w:rsidRPr="005C66E3">
              <w:rPr>
                <w:color w:val="000000"/>
                <w:sz w:val="24"/>
                <w:szCs w:val="24"/>
              </w:rPr>
              <w:t>д</w:t>
            </w:r>
            <w:r w:rsidRPr="005C66E3">
              <w:rPr>
                <w:color w:val="000000"/>
                <w:spacing w:val="1"/>
                <w:sz w:val="24"/>
                <w:szCs w:val="24"/>
              </w:rPr>
              <w:t>о</w:t>
            </w:r>
            <w:r w:rsidRPr="005C66E3">
              <w:rPr>
                <w:color w:val="000000"/>
                <w:sz w:val="24"/>
                <w:szCs w:val="24"/>
              </w:rPr>
              <w:t>с</w:t>
            </w:r>
            <w:r w:rsidRPr="005C66E3">
              <w:rPr>
                <w:color w:val="000000"/>
                <w:spacing w:val="-1"/>
                <w:sz w:val="24"/>
                <w:szCs w:val="24"/>
              </w:rPr>
              <w:t>к</w:t>
            </w:r>
            <w:r w:rsidRPr="005C66E3">
              <w:rPr>
                <w:color w:val="000000"/>
                <w:sz w:val="24"/>
                <w:szCs w:val="24"/>
              </w:rPr>
              <w:t>и,</w:t>
            </w:r>
            <w:r w:rsidRPr="005C66E3">
              <w:rPr>
                <w:color w:val="000000"/>
                <w:spacing w:val="15"/>
                <w:sz w:val="24"/>
                <w:szCs w:val="24"/>
              </w:rPr>
              <w:t xml:space="preserve"> </w:t>
            </w:r>
            <w:r w:rsidRPr="005C66E3">
              <w:rPr>
                <w:color w:val="000000"/>
                <w:spacing w:val="1"/>
                <w:sz w:val="24"/>
                <w:szCs w:val="24"/>
              </w:rPr>
              <w:t>г</w:t>
            </w:r>
            <w:r w:rsidRPr="005C66E3">
              <w:rPr>
                <w:color w:val="000000"/>
                <w:sz w:val="24"/>
                <w:szCs w:val="24"/>
              </w:rPr>
              <w:t>и</w:t>
            </w:r>
            <w:r w:rsidRPr="005C66E3">
              <w:rPr>
                <w:color w:val="000000"/>
                <w:spacing w:val="1"/>
                <w:sz w:val="24"/>
                <w:szCs w:val="24"/>
              </w:rPr>
              <w:t>м</w:t>
            </w:r>
            <w:r w:rsidRPr="005C66E3">
              <w:rPr>
                <w:color w:val="000000"/>
                <w:sz w:val="24"/>
                <w:szCs w:val="24"/>
              </w:rPr>
              <w:t>н</w:t>
            </w:r>
            <w:r w:rsidRPr="005C66E3">
              <w:rPr>
                <w:color w:val="000000"/>
                <w:spacing w:val="-1"/>
                <w:sz w:val="24"/>
                <w:szCs w:val="24"/>
              </w:rPr>
              <w:t>ас</w:t>
            </w:r>
            <w:r w:rsidRPr="005C66E3">
              <w:rPr>
                <w:color w:val="000000"/>
                <w:sz w:val="24"/>
                <w:szCs w:val="24"/>
              </w:rPr>
              <w:t>тичес</w:t>
            </w:r>
            <w:r w:rsidRPr="005C66E3">
              <w:rPr>
                <w:color w:val="000000"/>
                <w:spacing w:val="-1"/>
                <w:sz w:val="24"/>
                <w:szCs w:val="24"/>
              </w:rPr>
              <w:t>к</w:t>
            </w:r>
            <w:r w:rsidRPr="005C66E3">
              <w:rPr>
                <w:color w:val="000000"/>
                <w:sz w:val="24"/>
                <w:szCs w:val="24"/>
              </w:rPr>
              <w:t>ие</w:t>
            </w:r>
            <w:r w:rsidRPr="005C66E3">
              <w:rPr>
                <w:color w:val="000000"/>
                <w:spacing w:val="15"/>
                <w:sz w:val="24"/>
                <w:szCs w:val="24"/>
              </w:rPr>
              <w:t xml:space="preserve"> </w:t>
            </w:r>
            <w:r w:rsidRPr="005C66E3">
              <w:rPr>
                <w:color w:val="000000"/>
                <w:sz w:val="24"/>
                <w:szCs w:val="24"/>
              </w:rPr>
              <w:t>скамейк</w:t>
            </w:r>
            <w:r w:rsidRPr="005C66E3">
              <w:rPr>
                <w:color w:val="000000"/>
                <w:spacing w:val="4"/>
                <w:sz w:val="24"/>
                <w:szCs w:val="24"/>
              </w:rPr>
              <w:t>и</w:t>
            </w:r>
            <w:r w:rsidRPr="005C66E3">
              <w:rPr>
                <w:color w:val="000000"/>
                <w:sz w:val="24"/>
                <w:szCs w:val="24"/>
              </w:rPr>
              <w:t>, мишени</w:t>
            </w:r>
            <w:r w:rsidRPr="005C66E3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5C66E3">
              <w:rPr>
                <w:color w:val="000000"/>
                <w:sz w:val="24"/>
                <w:szCs w:val="24"/>
              </w:rPr>
              <w:t>разных</w:t>
            </w:r>
            <w:r w:rsidRPr="005C66E3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5C66E3">
              <w:rPr>
                <w:color w:val="000000"/>
                <w:sz w:val="24"/>
                <w:szCs w:val="24"/>
              </w:rPr>
              <w:t>ти</w:t>
            </w:r>
            <w:r w:rsidRPr="005C66E3">
              <w:rPr>
                <w:color w:val="000000"/>
                <w:spacing w:val="-1"/>
                <w:sz w:val="24"/>
                <w:szCs w:val="24"/>
              </w:rPr>
              <w:t>п</w:t>
            </w:r>
            <w:r w:rsidRPr="005C66E3">
              <w:rPr>
                <w:color w:val="000000"/>
                <w:sz w:val="24"/>
                <w:szCs w:val="24"/>
              </w:rPr>
              <w:t>ов,</w:t>
            </w:r>
            <w:r w:rsidRPr="005C66E3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5C66E3">
              <w:rPr>
                <w:color w:val="000000"/>
                <w:spacing w:val="-1"/>
                <w:sz w:val="24"/>
                <w:szCs w:val="24"/>
              </w:rPr>
              <w:t>с</w:t>
            </w:r>
            <w:r w:rsidRPr="005C66E3">
              <w:rPr>
                <w:color w:val="000000"/>
                <w:sz w:val="24"/>
                <w:szCs w:val="24"/>
              </w:rPr>
              <w:t>т</w:t>
            </w:r>
            <w:r w:rsidRPr="005C66E3">
              <w:rPr>
                <w:color w:val="000000"/>
                <w:spacing w:val="1"/>
                <w:sz w:val="24"/>
                <w:szCs w:val="24"/>
              </w:rPr>
              <w:t>о</w:t>
            </w:r>
            <w:r w:rsidRPr="005C66E3">
              <w:rPr>
                <w:color w:val="000000"/>
                <w:sz w:val="24"/>
                <w:szCs w:val="24"/>
              </w:rPr>
              <w:t>йки</w:t>
            </w:r>
            <w:r w:rsidRPr="005C66E3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5C66E3">
              <w:rPr>
                <w:color w:val="000000"/>
                <w:sz w:val="24"/>
                <w:szCs w:val="24"/>
              </w:rPr>
              <w:t>и</w:t>
            </w:r>
            <w:r w:rsidRPr="005C66E3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5C66E3">
              <w:rPr>
                <w:color w:val="000000"/>
                <w:sz w:val="24"/>
                <w:szCs w:val="24"/>
              </w:rPr>
              <w:t>пла</w:t>
            </w:r>
            <w:r w:rsidRPr="005C66E3">
              <w:rPr>
                <w:color w:val="000000"/>
                <w:spacing w:val="-1"/>
                <w:sz w:val="24"/>
                <w:szCs w:val="24"/>
              </w:rPr>
              <w:t>нк</w:t>
            </w:r>
            <w:r w:rsidRPr="005C66E3">
              <w:rPr>
                <w:color w:val="000000"/>
                <w:sz w:val="24"/>
                <w:szCs w:val="24"/>
              </w:rPr>
              <w:t>и</w:t>
            </w:r>
            <w:r w:rsidRPr="005C66E3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5C66E3">
              <w:rPr>
                <w:color w:val="000000"/>
                <w:sz w:val="24"/>
                <w:szCs w:val="24"/>
              </w:rPr>
              <w:t>для</w:t>
            </w:r>
            <w:r w:rsidRPr="005C66E3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5C66E3">
              <w:rPr>
                <w:color w:val="000000"/>
                <w:sz w:val="24"/>
                <w:szCs w:val="24"/>
              </w:rPr>
              <w:t>п</w:t>
            </w:r>
            <w:r w:rsidRPr="005C66E3">
              <w:rPr>
                <w:color w:val="000000"/>
                <w:spacing w:val="-1"/>
                <w:sz w:val="24"/>
                <w:szCs w:val="24"/>
              </w:rPr>
              <w:t>р</w:t>
            </w:r>
            <w:r w:rsidRPr="005C66E3">
              <w:rPr>
                <w:color w:val="000000"/>
                <w:sz w:val="24"/>
                <w:szCs w:val="24"/>
              </w:rPr>
              <w:t>ыжков;</w:t>
            </w:r>
            <w:r w:rsidRPr="005C66E3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5C66E3">
              <w:rPr>
                <w:color w:val="000000"/>
                <w:sz w:val="24"/>
                <w:szCs w:val="24"/>
              </w:rPr>
              <w:t>сп</w:t>
            </w:r>
            <w:r w:rsidRPr="005C66E3">
              <w:rPr>
                <w:color w:val="000000"/>
                <w:spacing w:val="-2"/>
                <w:sz w:val="24"/>
                <w:szCs w:val="24"/>
              </w:rPr>
              <w:t>о</w:t>
            </w:r>
            <w:r w:rsidRPr="005C66E3">
              <w:rPr>
                <w:color w:val="000000"/>
                <w:sz w:val="24"/>
                <w:szCs w:val="24"/>
              </w:rPr>
              <w:t>ртивный</w:t>
            </w:r>
            <w:r w:rsidRPr="005C66E3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5C66E3">
              <w:rPr>
                <w:color w:val="000000"/>
                <w:sz w:val="24"/>
                <w:szCs w:val="24"/>
              </w:rPr>
              <w:t>и</w:t>
            </w:r>
            <w:r w:rsidRPr="005C66E3">
              <w:rPr>
                <w:color w:val="000000"/>
                <w:spacing w:val="-2"/>
                <w:sz w:val="24"/>
                <w:szCs w:val="24"/>
              </w:rPr>
              <w:t>н</w:t>
            </w:r>
            <w:r w:rsidRPr="005C66E3">
              <w:rPr>
                <w:color w:val="000000"/>
                <w:spacing w:val="-1"/>
                <w:sz w:val="24"/>
                <w:szCs w:val="24"/>
              </w:rPr>
              <w:t>в</w:t>
            </w:r>
            <w:r w:rsidRPr="005C66E3">
              <w:rPr>
                <w:color w:val="000000"/>
                <w:sz w:val="24"/>
                <w:szCs w:val="24"/>
              </w:rPr>
              <w:t>е</w:t>
            </w:r>
            <w:r w:rsidRPr="005C66E3">
              <w:rPr>
                <w:color w:val="000000"/>
                <w:spacing w:val="-1"/>
                <w:sz w:val="24"/>
                <w:szCs w:val="24"/>
              </w:rPr>
              <w:t>н</w:t>
            </w:r>
            <w:r w:rsidRPr="005C66E3">
              <w:rPr>
                <w:color w:val="000000"/>
                <w:sz w:val="24"/>
                <w:szCs w:val="24"/>
              </w:rPr>
              <w:t>та</w:t>
            </w:r>
            <w:r w:rsidRPr="005C66E3">
              <w:rPr>
                <w:color w:val="000000"/>
                <w:spacing w:val="1"/>
                <w:sz w:val="24"/>
                <w:szCs w:val="24"/>
              </w:rPr>
              <w:t>р</w:t>
            </w:r>
            <w:r w:rsidRPr="005C66E3">
              <w:rPr>
                <w:color w:val="000000"/>
                <w:sz w:val="24"/>
                <w:szCs w:val="24"/>
              </w:rPr>
              <w:t>ь</w:t>
            </w:r>
            <w:r w:rsidRPr="005C66E3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5C66E3">
              <w:rPr>
                <w:color w:val="000000"/>
                <w:sz w:val="24"/>
                <w:szCs w:val="24"/>
              </w:rPr>
              <w:t>-</w:t>
            </w:r>
            <w:r w:rsidRPr="005C66E3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5C66E3">
              <w:rPr>
                <w:color w:val="000000"/>
                <w:sz w:val="24"/>
                <w:szCs w:val="24"/>
              </w:rPr>
              <w:t>м</w:t>
            </w:r>
            <w:r w:rsidRPr="005C66E3">
              <w:rPr>
                <w:color w:val="000000"/>
                <w:spacing w:val="-1"/>
                <w:sz w:val="24"/>
                <w:szCs w:val="24"/>
              </w:rPr>
              <w:t>я</w:t>
            </w:r>
            <w:r w:rsidRPr="005C66E3">
              <w:rPr>
                <w:color w:val="000000"/>
                <w:sz w:val="24"/>
                <w:szCs w:val="24"/>
              </w:rPr>
              <w:t>чи,</w:t>
            </w:r>
            <w:r w:rsidRPr="005C66E3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5C66E3">
              <w:rPr>
                <w:color w:val="000000"/>
                <w:sz w:val="24"/>
                <w:szCs w:val="24"/>
              </w:rPr>
              <w:t>м</w:t>
            </w:r>
            <w:r w:rsidRPr="005C66E3">
              <w:rPr>
                <w:color w:val="000000"/>
                <w:spacing w:val="-1"/>
                <w:sz w:val="24"/>
                <w:szCs w:val="24"/>
              </w:rPr>
              <w:t>е</w:t>
            </w:r>
            <w:r w:rsidRPr="005C66E3">
              <w:rPr>
                <w:color w:val="000000"/>
                <w:sz w:val="24"/>
                <w:szCs w:val="24"/>
              </w:rPr>
              <w:t>шки с</w:t>
            </w:r>
            <w:r w:rsidRPr="005C66E3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5C66E3">
              <w:rPr>
                <w:color w:val="000000"/>
                <w:sz w:val="24"/>
                <w:szCs w:val="24"/>
              </w:rPr>
              <w:t>песком,</w:t>
            </w:r>
            <w:r w:rsidRPr="005C66E3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5C66E3">
              <w:rPr>
                <w:color w:val="000000"/>
                <w:sz w:val="24"/>
                <w:szCs w:val="24"/>
              </w:rPr>
              <w:t>об</w:t>
            </w:r>
            <w:r w:rsidRPr="005C66E3">
              <w:rPr>
                <w:color w:val="000000"/>
                <w:spacing w:val="1"/>
                <w:sz w:val="24"/>
                <w:szCs w:val="24"/>
              </w:rPr>
              <w:t>р</w:t>
            </w:r>
            <w:r w:rsidRPr="005C66E3">
              <w:rPr>
                <w:color w:val="000000"/>
                <w:sz w:val="24"/>
                <w:szCs w:val="24"/>
              </w:rPr>
              <w:t>учи,</w:t>
            </w:r>
            <w:r w:rsidRPr="005C66E3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5C66E3">
              <w:rPr>
                <w:color w:val="000000"/>
                <w:sz w:val="24"/>
                <w:szCs w:val="24"/>
              </w:rPr>
              <w:t>лен</w:t>
            </w:r>
            <w:r w:rsidRPr="005C66E3">
              <w:rPr>
                <w:color w:val="000000"/>
                <w:spacing w:val="-1"/>
                <w:sz w:val="24"/>
                <w:szCs w:val="24"/>
              </w:rPr>
              <w:t>т</w:t>
            </w:r>
            <w:r w:rsidRPr="005C66E3">
              <w:rPr>
                <w:color w:val="000000"/>
                <w:sz w:val="24"/>
                <w:szCs w:val="24"/>
              </w:rPr>
              <w:t>очки,</w:t>
            </w:r>
            <w:r w:rsidRPr="005C66E3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5C66E3">
              <w:rPr>
                <w:color w:val="000000"/>
                <w:sz w:val="24"/>
                <w:szCs w:val="24"/>
              </w:rPr>
              <w:t>палки</w:t>
            </w:r>
            <w:r w:rsidRPr="005C66E3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5C66E3">
              <w:rPr>
                <w:color w:val="000000"/>
                <w:sz w:val="24"/>
                <w:szCs w:val="24"/>
              </w:rPr>
              <w:t>гимнастичес</w:t>
            </w:r>
            <w:r w:rsidRPr="005C66E3">
              <w:rPr>
                <w:color w:val="000000"/>
                <w:spacing w:val="-1"/>
                <w:sz w:val="24"/>
                <w:szCs w:val="24"/>
              </w:rPr>
              <w:t>к</w:t>
            </w:r>
            <w:r w:rsidRPr="005C66E3">
              <w:rPr>
                <w:color w:val="000000"/>
                <w:sz w:val="24"/>
                <w:szCs w:val="24"/>
              </w:rPr>
              <w:t>ие,</w:t>
            </w:r>
            <w:r w:rsidRPr="005C66E3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5C66E3">
              <w:rPr>
                <w:color w:val="000000"/>
                <w:sz w:val="24"/>
                <w:szCs w:val="24"/>
              </w:rPr>
              <w:t>куб</w:t>
            </w:r>
            <w:r w:rsidRPr="005C66E3">
              <w:rPr>
                <w:color w:val="000000"/>
                <w:spacing w:val="1"/>
                <w:sz w:val="24"/>
                <w:szCs w:val="24"/>
              </w:rPr>
              <w:t>и</w:t>
            </w:r>
            <w:r w:rsidRPr="005C66E3">
              <w:rPr>
                <w:color w:val="000000"/>
                <w:sz w:val="24"/>
                <w:szCs w:val="24"/>
              </w:rPr>
              <w:t>ки,</w:t>
            </w:r>
            <w:r w:rsidRPr="005C66E3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5C66E3">
              <w:rPr>
                <w:color w:val="000000"/>
                <w:sz w:val="24"/>
                <w:szCs w:val="24"/>
              </w:rPr>
              <w:t>по</w:t>
            </w:r>
            <w:r w:rsidRPr="005C66E3">
              <w:rPr>
                <w:color w:val="000000"/>
                <w:spacing w:val="1"/>
                <w:sz w:val="24"/>
                <w:szCs w:val="24"/>
              </w:rPr>
              <w:t>гр</w:t>
            </w:r>
            <w:r w:rsidRPr="005C66E3">
              <w:rPr>
                <w:color w:val="000000"/>
                <w:sz w:val="24"/>
                <w:szCs w:val="24"/>
              </w:rPr>
              <w:t>е</w:t>
            </w:r>
            <w:r w:rsidRPr="005C66E3">
              <w:rPr>
                <w:color w:val="000000"/>
                <w:spacing w:val="2"/>
                <w:sz w:val="24"/>
                <w:szCs w:val="24"/>
              </w:rPr>
              <w:t>м</w:t>
            </w:r>
            <w:r w:rsidRPr="005C66E3">
              <w:rPr>
                <w:color w:val="000000"/>
                <w:sz w:val="24"/>
                <w:szCs w:val="24"/>
              </w:rPr>
              <w:t>у</w:t>
            </w:r>
            <w:r w:rsidRPr="005C66E3">
              <w:rPr>
                <w:color w:val="000000"/>
                <w:spacing w:val="-2"/>
                <w:sz w:val="24"/>
                <w:szCs w:val="24"/>
              </w:rPr>
              <w:t>ш</w:t>
            </w:r>
            <w:r w:rsidRPr="005C66E3">
              <w:rPr>
                <w:color w:val="000000"/>
                <w:spacing w:val="-1"/>
                <w:sz w:val="24"/>
                <w:szCs w:val="24"/>
              </w:rPr>
              <w:t>к</w:t>
            </w:r>
            <w:r w:rsidRPr="005C66E3">
              <w:rPr>
                <w:color w:val="000000"/>
                <w:sz w:val="24"/>
                <w:szCs w:val="24"/>
              </w:rPr>
              <w:t>и,</w:t>
            </w:r>
            <w:r w:rsidRPr="005C66E3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5C66E3">
              <w:rPr>
                <w:color w:val="000000"/>
                <w:sz w:val="24"/>
                <w:szCs w:val="24"/>
              </w:rPr>
              <w:t>шнур</w:t>
            </w:r>
            <w:r w:rsidRPr="005C66E3">
              <w:rPr>
                <w:color w:val="000000"/>
                <w:spacing w:val="1"/>
                <w:sz w:val="24"/>
                <w:szCs w:val="24"/>
              </w:rPr>
              <w:t>ы</w:t>
            </w:r>
            <w:r w:rsidRPr="005C66E3">
              <w:rPr>
                <w:color w:val="000000"/>
                <w:sz w:val="24"/>
                <w:szCs w:val="24"/>
              </w:rPr>
              <w:t>,</w:t>
            </w:r>
            <w:r w:rsidRPr="005C66E3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5C66E3">
              <w:rPr>
                <w:color w:val="000000"/>
                <w:sz w:val="24"/>
                <w:szCs w:val="24"/>
              </w:rPr>
              <w:t>скакал</w:t>
            </w:r>
            <w:r w:rsidRPr="005C66E3">
              <w:rPr>
                <w:color w:val="000000"/>
                <w:spacing w:val="-1"/>
                <w:sz w:val="24"/>
                <w:szCs w:val="24"/>
              </w:rPr>
              <w:t>к</w:t>
            </w:r>
            <w:r w:rsidRPr="005C66E3">
              <w:rPr>
                <w:color w:val="000000"/>
                <w:sz w:val="24"/>
                <w:szCs w:val="24"/>
              </w:rPr>
              <w:t>и, след</w:t>
            </w:r>
            <w:r w:rsidRPr="005C66E3">
              <w:rPr>
                <w:color w:val="000000"/>
                <w:spacing w:val="1"/>
                <w:sz w:val="24"/>
                <w:szCs w:val="24"/>
              </w:rPr>
              <w:t>о</w:t>
            </w:r>
            <w:r w:rsidRPr="005C66E3">
              <w:rPr>
                <w:color w:val="000000"/>
                <w:sz w:val="24"/>
                <w:szCs w:val="24"/>
              </w:rPr>
              <w:t>в</w:t>
            </w:r>
            <w:r w:rsidRPr="005C66E3">
              <w:rPr>
                <w:color w:val="000000"/>
                <w:spacing w:val="1"/>
                <w:sz w:val="24"/>
                <w:szCs w:val="24"/>
              </w:rPr>
              <w:t>ы</w:t>
            </w:r>
            <w:r w:rsidRPr="005C66E3">
              <w:rPr>
                <w:color w:val="000000"/>
                <w:sz w:val="24"/>
                <w:szCs w:val="24"/>
              </w:rPr>
              <w:t>е</w:t>
            </w:r>
            <w:r w:rsidRPr="005C66E3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5C66E3">
              <w:rPr>
                <w:color w:val="000000"/>
                <w:sz w:val="24"/>
                <w:szCs w:val="24"/>
              </w:rPr>
              <w:t>и</w:t>
            </w:r>
            <w:r w:rsidRPr="005C66E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CD2833">
              <w:rPr>
                <w:color w:val="000000"/>
                <w:sz w:val="24"/>
                <w:szCs w:val="24"/>
              </w:rPr>
              <w:t>массажные дорожки</w:t>
            </w:r>
            <w:r>
              <w:rPr>
                <w:color w:val="000000"/>
                <w:sz w:val="24"/>
                <w:szCs w:val="24"/>
              </w:rPr>
              <w:t>, мягкие модули</w:t>
            </w:r>
            <w:proofErr w:type="gramEnd"/>
          </w:p>
          <w:p w:rsidR="004E396B" w:rsidRDefault="004E396B" w:rsidP="005C66E3">
            <w:pPr>
              <w:pStyle w:val="TableParagraph"/>
              <w:spacing w:line="266" w:lineRule="exact"/>
              <w:rPr>
                <w:sz w:val="24"/>
              </w:rPr>
            </w:pPr>
          </w:p>
        </w:tc>
        <w:tc>
          <w:tcPr>
            <w:tcW w:w="2624" w:type="dxa"/>
          </w:tcPr>
          <w:p w:rsidR="004E396B" w:rsidRDefault="005C66E3" w:rsidP="005C66E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 физкультурный зал</w:t>
            </w:r>
          </w:p>
        </w:tc>
      </w:tr>
      <w:tr w:rsidR="005C66E3" w:rsidTr="005C66E3">
        <w:trPr>
          <w:trHeight w:val="825"/>
        </w:trPr>
        <w:tc>
          <w:tcPr>
            <w:tcW w:w="676" w:type="dxa"/>
          </w:tcPr>
          <w:p w:rsidR="005C66E3" w:rsidRDefault="005C66E3" w:rsidP="005C66E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93" w:type="dxa"/>
          </w:tcPr>
          <w:p w:rsidR="005C66E3" w:rsidRDefault="005C66E3" w:rsidP="005C66E3">
            <w:pPr>
              <w:pStyle w:val="TableParagraph"/>
              <w:spacing w:line="240" w:lineRule="auto"/>
              <w:ind w:left="106" w:right="212"/>
              <w:rPr>
                <w:sz w:val="24"/>
              </w:rPr>
            </w:pPr>
            <w:r>
              <w:rPr>
                <w:sz w:val="24"/>
              </w:rPr>
              <w:t>Музыкальный зал</w:t>
            </w:r>
          </w:p>
        </w:tc>
        <w:tc>
          <w:tcPr>
            <w:tcW w:w="3582" w:type="dxa"/>
          </w:tcPr>
          <w:p w:rsidR="00CE2A9E" w:rsidRPr="00CE2A9E" w:rsidRDefault="00CE2A9E" w:rsidP="00CE2A9E">
            <w:pPr>
              <w:widowControl/>
              <w:autoSpaceDE/>
              <w:autoSpaceDN/>
              <w:ind w:left="38"/>
              <w:contextualSpacing/>
              <w:rPr>
                <w:bCs/>
                <w:sz w:val="24"/>
                <w:szCs w:val="24"/>
              </w:rPr>
            </w:pPr>
            <w:proofErr w:type="gramStart"/>
            <w:r w:rsidRPr="00CE2A9E">
              <w:rPr>
                <w:bCs/>
                <w:sz w:val="24"/>
                <w:szCs w:val="24"/>
              </w:rPr>
              <w:t xml:space="preserve">Пианино, синтезаторы, музыкальный центр, интерактивная доска, музыкальные инструменты для детского </w:t>
            </w:r>
            <w:proofErr w:type="spellStart"/>
            <w:r w:rsidRPr="00CE2A9E">
              <w:rPr>
                <w:bCs/>
                <w:sz w:val="24"/>
                <w:szCs w:val="24"/>
              </w:rPr>
              <w:t>музицирования</w:t>
            </w:r>
            <w:proofErr w:type="spellEnd"/>
            <w:r w:rsidRPr="00CE2A9E">
              <w:rPr>
                <w:bCs/>
                <w:sz w:val="24"/>
                <w:szCs w:val="24"/>
              </w:rPr>
              <w:t>, образные игрушки.</w:t>
            </w:r>
            <w:proofErr w:type="gramEnd"/>
          </w:p>
          <w:p w:rsidR="00CE2A9E" w:rsidRPr="00CE2A9E" w:rsidRDefault="00CE2A9E" w:rsidP="00CE2A9E">
            <w:pPr>
              <w:pStyle w:val="a3"/>
              <w:ind w:left="38"/>
              <w:rPr>
                <w:bCs/>
                <w:sz w:val="24"/>
                <w:szCs w:val="24"/>
              </w:rPr>
            </w:pPr>
          </w:p>
          <w:p w:rsidR="005C66E3" w:rsidRPr="005C66E3" w:rsidRDefault="005C66E3" w:rsidP="005C66E3">
            <w:pPr>
              <w:spacing w:line="258" w:lineRule="auto"/>
              <w:ind w:left="1" w:right="-19" w:firstLine="37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24" w:type="dxa"/>
          </w:tcPr>
          <w:p w:rsidR="005C66E3" w:rsidRDefault="00CE2A9E" w:rsidP="00CE2A9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 музыкальный зал</w:t>
            </w:r>
          </w:p>
        </w:tc>
      </w:tr>
    </w:tbl>
    <w:p w:rsidR="005C66E3" w:rsidRPr="005C66E3" w:rsidRDefault="005C66E3" w:rsidP="005C66E3">
      <w:pPr>
        <w:pStyle w:val="a4"/>
        <w:spacing w:before="75" w:beforeAutospacing="0" w:after="75" w:afterAutospacing="0" w:line="216" w:lineRule="atLeast"/>
        <w:jc w:val="center"/>
        <w:rPr>
          <w:rStyle w:val="a5"/>
          <w:color w:val="2A2A2A"/>
          <w:sz w:val="28"/>
          <w:szCs w:val="28"/>
          <w:u w:val="single"/>
        </w:rPr>
      </w:pPr>
      <w:r w:rsidRPr="005C66E3">
        <w:rPr>
          <w:rStyle w:val="a5"/>
          <w:color w:val="2A2A2A"/>
          <w:sz w:val="28"/>
          <w:szCs w:val="28"/>
          <w:u w:val="single"/>
        </w:rPr>
        <w:t>ОБОРУДОВАННЫЕ УЧЕБНЫЕ КАБИНЕТЫ</w:t>
      </w:r>
    </w:p>
    <w:p w:rsidR="00B47761" w:rsidRDefault="00B47761"/>
    <w:sectPr w:rsidR="00B47761" w:rsidSect="004E396B">
      <w:type w:val="continuous"/>
      <w:pgSz w:w="11910" w:h="16840"/>
      <w:pgMar w:top="6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52217"/>
    <w:multiLevelType w:val="hybridMultilevel"/>
    <w:tmpl w:val="FF36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4E396B"/>
    <w:rsid w:val="004E396B"/>
    <w:rsid w:val="005C66E3"/>
    <w:rsid w:val="00B47761"/>
    <w:rsid w:val="00CD2833"/>
    <w:rsid w:val="00CE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396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39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4E396B"/>
  </w:style>
  <w:style w:type="paragraph" w:customStyle="1" w:styleId="TableParagraph">
    <w:name w:val="Table Paragraph"/>
    <w:basedOn w:val="a"/>
    <w:uiPriority w:val="1"/>
    <w:qFormat/>
    <w:rsid w:val="004E396B"/>
    <w:pPr>
      <w:spacing w:line="267" w:lineRule="exact"/>
      <w:ind w:left="111"/>
    </w:pPr>
  </w:style>
  <w:style w:type="paragraph" w:styleId="a4">
    <w:name w:val="Normal (Web)"/>
    <w:basedOn w:val="a"/>
    <w:uiPriority w:val="99"/>
    <w:semiHidden/>
    <w:unhideWhenUsed/>
    <w:rsid w:val="005C66E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5">
    <w:name w:val="Strong"/>
    <w:basedOn w:val="a0"/>
    <w:uiPriority w:val="22"/>
    <w:qFormat/>
    <w:rsid w:val="005C66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2021-03-16T11:40:00Z</dcterms:created>
  <dcterms:modified xsi:type="dcterms:W3CDTF">2021-03-17T09:23:00Z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2021-03-16T00:00:00Z</vt:filetime>
  </property>
</Properties>
</file>